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91C7" w14:textId="293DCD5A" w:rsidR="00000000" w:rsidRPr="00A24821" w:rsidRDefault="00000000" w:rsidP="00B85D61">
      <w:pPr>
        <w:jc w:val="center"/>
        <w:rPr>
          <w:rFonts w:eastAsia="Times New Roman"/>
          <w:sz w:val="28"/>
          <w:szCs w:val="28"/>
        </w:rPr>
      </w:pPr>
      <w:r w:rsidRPr="00A24821">
        <w:rPr>
          <w:rStyle w:val="Strong"/>
          <w:rFonts w:eastAsia="Times New Roman"/>
          <w:sz w:val="28"/>
          <w:szCs w:val="28"/>
        </w:rPr>
        <w:t>MIDWEEK Worship Plan for Thursday, March 30, 2023</w:t>
      </w:r>
    </w:p>
    <w:p w14:paraId="594165B5" w14:textId="77777777" w:rsidR="00000000" w:rsidRPr="00A24821" w:rsidRDefault="00000000">
      <w:pPr>
        <w:rPr>
          <w:rFonts w:eastAsia="Times New Roman"/>
          <w:sz w:val="28"/>
          <w:szCs w:val="28"/>
        </w:rPr>
      </w:pPr>
    </w:p>
    <w:p w14:paraId="3CE7A799" w14:textId="77777777" w:rsidR="00000000" w:rsidRPr="00A24821" w:rsidRDefault="00000000">
      <w:pPr>
        <w:divId w:val="1832017106"/>
        <w:rPr>
          <w:rFonts w:eastAsia="Times New Roman"/>
          <w:b/>
          <w:bCs/>
          <w:sz w:val="28"/>
          <w:szCs w:val="28"/>
        </w:rPr>
      </w:pPr>
      <w:r w:rsidRPr="00A24821">
        <w:rPr>
          <w:rFonts w:eastAsia="Times New Roman"/>
          <w:b/>
          <w:bCs/>
          <w:sz w:val="28"/>
          <w:szCs w:val="28"/>
        </w:rPr>
        <w:t>Gathering</w:t>
      </w:r>
    </w:p>
    <w:p w14:paraId="35132A98" w14:textId="77777777" w:rsidR="00000000" w:rsidRPr="00A24821" w:rsidRDefault="00000000">
      <w:pPr>
        <w:rPr>
          <w:rFonts w:eastAsia="Times New Roman"/>
          <w:sz w:val="28"/>
          <w:szCs w:val="28"/>
        </w:rPr>
      </w:pPr>
    </w:p>
    <w:p w14:paraId="3B55C875" w14:textId="77777777" w:rsidR="00000000" w:rsidRPr="00A24821" w:rsidRDefault="00000000">
      <w:pPr>
        <w:divId w:val="838352910"/>
        <w:rPr>
          <w:rFonts w:eastAsia="Times New Roman"/>
          <w:b/>
          <w:bCs/>
          <w:sz w:val="28"/>
          <w:szCs w:val="28"/>
        </w:rPr>
      </w:pPr>
      <w:r w:rsidRPr="00A24821">
        <w:rPr>
          <w:rFonts w:eastAsia="Times New Roman"/>
          <w:b/>
          <w:bCs/>
          <w:sz w:val="28"/>
          <w:szCs w:val="28"/>
        </w:rPr>
        <w:t>Greeting</w:t>
      </w:r>
    </w:p>
    <w:p w14:paraId="5EC82AE9" w14:textId="77777777" w:rsidR="00000000" w:rsidRPr="00A24821" w:rsidRDefault="00000000">
      <w:pPr>
        <w:rPr>
          <w:rFonts w:eastAsia="Times New Roman"/>
          <w:sz w:val="28"/>
          <w:szCs w:val="28"/>
        </w:rPr>
      </w:pPr>
    </w:p>
    <w:p w14:paraId="40230EF3" w14:textId="77777777" w:rsidR="00000000" w:rsidRPr="00A24821" w:rsidRDefault="00000000">
      <w:pPr>
        <w:divId w:val="244920055"/>
        <w:rPr>
          <w:rFonts w:eastAsia="Times New Roman"/>
          <w:b/>
          <w:bCs/>
          <w:sz w:val="28"/>
          <w:szCs w:val="28"/>
        </w:rPr>
      </w:pPr>
      <w:r w:rsidRPr="00A24821">
        <w:rPr>
          <w:rFonts w:eastAsia="Times New Roman"/>
          <w:b/>
          <w:bCs/>
          <w:sz w:val="28"/>
          <w:szCs w:val="28"/>
        </w:rPr>
        <w:t>Opening Prayer</w:t>
      </w:r>
    </w:p>
    <w:p w14:paraId="2F078EB4" w14:textId="77777777" w:rsidR="00000000" w:rsidRPr="00A24821" w:rsidRDefault="00000000">
      <w:pPr>
        <w:rPr>
          <w:rFonts w:eastAsia="Times New Roman"/>
          <w:sz w:val="28"/>
          <w:szCs w:val="28"/>
        </w:rPr>
      </w:pPr>
    </w:p>
    <w:p w14:paraId="4FFA6E19" w14:textId="067D526A" w:rsidR="00000000" w:rsidRPr="00A24821" w:rsidRDefault="00000000">
      <w:pPr>
        <w:divId w:val="1162355243"/>
        <w:rPr>
          <w:rFonts w:eastAsia="Times New Roman"/>
          <w:b/>
          <w:bCs/>
          <w:sz w:val="28"/>
          <w:szCs w:val="28"/>
        </w:rPr>
      </w:pPr>
      <w:r w:rsidRPr="00A24821">
        <w:rPr>
          <w:rFonts w:eastAsia="Times New Roman"/>
          <w:b/>
          <w:bCs/>
          <w:sz w:val="28"/>
          <w:szCs w:val="28"/>
        </w:rPr>
        <w:t>Psalm - Read Responsively</w:t>
      </w:r>
      <w:r w:rsidR="00F57542" w:rsidRPr="00A24821">
        <w:rPr>
          <w:rFonts w:eastAsia="Times New Roman"/>
          <w:b/>
          <w:bCs/>
          <w:sz w:val="28"/>
          <w:szCs w:val="28"/>
        </w:rPr>
        <w:t xml:space="preserve"> - </w:t>
      </w:r>
      <w:r w:rsidRPr="00A24821">
        <w:rPr>
          <w:rFonts w:eastAsia="Times New Roman"/>
          <w:b/>
          <w:bCs/>
          <w:sz w:val="28"/>
          <w:szCs w:val="28"/>
        </w:rPr>
        <w:t>Mary Bryant: Psalm 31:9-16</w:t>
      </w:r>
    </w:p>
    <w:p w14:paraId="555EA5B3" w14:textId="77777777" w:rsidR="00000000" w:rsidRPr="00A24821" w:rsidRDefault="00000000">
      <w:pPr>
        <w:divId w:val="1297374090"/>
        <w:rPr>
          <w:rFonts w:eastAsia="Times New Roman"/>
          <w:sz w:val="28"/>
          <w:szCs w:val="28"/>
        </w:rPr>
      </w:pP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color w:val="808080"/>
          <w:sz w:val="28"/>
          <w:szCs w:val="28"/>
          <w:vertAlign w:val="superscript"/>
        </w:rPr>
        <w:t>9</w:t>
      </w:r>
      <w:r w:rsidRPr="00A24821">
        <w:rPr>
          <w:rFonts w:eastAsia="Times New Roman"/>
          <w:sz w:val="28"/>
          <w:szCs w:val="28"/>
        </w:rPr>
        <w:t xml:space="preserve">Have mercy on me, O Lord, for I </w:t>
      </w:r>
      <w:r w:rsidRPr="00A24821">
        <w:rPr>
          <w:rFonts w:eastAsia="Times New Roman"/>
          <w:b/>
          <w:bCs/>
          <w:color w:val="000000"/>
          <w:sz w:val="28"/>
          <w:szCs w:val="28"/>
          <w:vertAlign w:val="superscript"/>
        </w:rPr>
        <w:t>|</w:t>
      </w:r>
      <w:r w:rsidRPr="00A24821">
        <w:rPr>
          <w:rFonts w:eastAsia="Times New Roman"/>
          <w:sz w:val="28"/>
          <w:szCs w:val="28"/>
        </w:rPr>
        <w:t xml:space="preserve"> am in trouble;</w:t>
      </w:r>
      <w:r w:rsidRPr="00A24821">
        <w:rPr>
          <w:rFonts w:eastAsia="Times New Roman"/>
          <w:sz w:val="28"/>
          <w:szCs w:val="28"/>
        </w:rPr>
        <w:br/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sz w:val="28"/>
          <w:szCs w:val="28"/>
        </w:rPr>
        <w:t xml:space="preserve">my eye is consumed with sorrow, and also my throat </w:t>
      </w:r>
      <w:r w:rsidRPr="00A24821">
        <w:rPr>
          <w:rFonts w:eastAsia="Times New Roman"/>
          <w:b/>
          <w:bCs/>
          <w:color w:val="000000"/>
          <w:sz w:val="28"/>
          <w:szCs w:val="28"/>
          <w:vertAlign w:val="superscript"/>
        </w:rPr>
        <w:t>|</w:t>
      </w:r>
      <w:r w:rsidRPr="00A24821">
        <w:rPr>
          <w:rFonts w:eastAsia="Times New Roman"/>
          <w:sz w:val="28"/>
          <w:szCs w:val="28"/>
        </w:rPr>
        <w:t xml:space="preserve"> and my belly.</w:t>
      </w:r>
      <w:r w:rsidRPr="00A24821">
        <w:rPr>
          <w:rFonts w:eastAsia="Times New Roman"/>
          <w:sz w:val="28"/>
          <w:szCs w:val="28"/>
        </w:rPr>
        <w:br/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color w:val="808080"/>
          <w:sz w:val="28"/>
          <w:szCs w:val="28"/>
          <w:vertAlign w:val="superscript"/>
        </w:rPr>
        <w:t>10</w:t>
      </w:r>
      <w:r w:rsidRPr="00A24821">
        <w:rPr>
          <w:rStyle w:val="Strong"/>
          <w:rFonts w:eastAsia="Times New Roman"/>
          <w:sz w:val="28"/>
          <w:szCs w:val="28"/>
        </w:rPr>
        <w:t xml:space="preserve">For my life is wasted with grief, and my </w:t>
      </w:r>
      <w:r w:rsidRPr="00A24821">
        <w:rPr>
          <w:rStyle w:val="Strong"/>
          <w:rFonts w:eastAsia="Times New Roman"/>
          <w:color w:val="000000"/>
          <w:sz w:val="28"/>
          <w:szCs w:val="28"/>
          <w:vertAlign w:val="superscript"/>
        </w:rPr>
        <w:t>|</w:t>
      </w:r>
      <w:r w:rsidRPr="00A24821">
        <w:rPr>
          <w:rStyle w:val="Strong"/>
          <w:rFonts w:eastAsia="Times New Roman"/>
          <w:sz w:val="28"/>
          <w:szCs w:val="28"/>
        </w:rPr>
        <w:t xml:space="preserve"> years with sighing;</w:t>
      </w:r>
      <w:r w:rsidRPr="00A24821">
        <w:rPr>
          <w:rFonts w:eastAsia="Times New Roman"/>
          <w:sz w:val="28"/>
          <w:szCs w:val="28"/>
        </w:rPr>
        <w:br/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Style w:val="Strong"/>
          <w:rFonts w:eastAsia="Times New Roman"/>
          <w:sz w:val="28"/>
          <w:szCs w:val="28"/>
        </w:rPr>
        <w:t xml:space="preserve">my strength fails me because of affliction, and my bones </w:t>
      </w:r>
      <w:r w:rsidRPr="00A24821">
        <w:rPr>
          <w:rStyle w:val="Strong"/>
          <w:rFonts w:eastAsia="Times New Roman"/>
          <w:color w:val="000000"/>
          <w:sz w:val="28"/>
          <w:szCs w:val="28"/>
          <w:vertAlign w:val="superscript"/>
        </w:rPr>
        <w:t>|</w:t>
      </w:r>
      <w:r w:rsidRPr="00A24821">
        <w:rPr>
          <w:rStyle w:val="Strong"/>
          <w:rFonts w:eastAsia="Times New Roman"/>
          <w:sz w:val="28"/>
          <w:szCs w:val="28"/>
        </w:rPr>
        <w:t xml:space="preserve"> are consumed.</w:t>
      </w:r>
      <w:r w:rsidRPr="00A24821">
        <w:rPr>
          <w:rFonts w:eastAsia="Times New Roman"/>
          <w:sz w:val="28"/>
          <w:szCs w:val="28"/>
        </w:rPr>
        <w:br/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color w:val="808080"/>
          <w:sz w:val="28"/>
          <w:szCs w:val="28"/>
          <w:vertAlign w:val="superscript"/>
        </w:rPr>
        <w:t>11</w:t>
      </w:r>
      <w:r w:rsidRPr="00A24821">
        <w:rPr>
          <w:rFonts w:eastAsia="Times New Roman"/>
          <w:sz w:val="28"/>
          <w:szCs w:val="28"/>
        </w:rPr>
        <w:t xml:space="preserve">I am the scorn of all my enemies, a disgrace to my neighbors, a dismay to </w:t>
      </w:r>
      <w:r w:rsidRPr="00A24821">
        <w:rPr>
          <w:rFonts w:eastAsia="Times New Roman"/>
          <w:b/>
          <w:bCs/>
          <w:color w:val="000000"/>
          <w:sz w:val="28"/>
          <w:szCs w:val="28"/>
          <w:vertAlign w:val="superscript"/>
        </w:rPr>
        <w:t>|</w:t>
      </w:r>
      <w:r w:rsidRPr="00A24821">
        <w:rPr>
          <w:rFonts w:eastAsia="Times New Roman"/>
          <w:sz w:val="28"/>
          <w:szCs w:val="28"/>
        </w:rPr>
        <w:t xml:space="preserve"> my acquaintances;</w:t>
      </w:r>
      <w:r w:rsidRPr="00A24821">
        <w:rPr>
          <w:rFonts w:eastAsia="Times New Roman"/>
          <w:sz w:val="28"/>
          <w:szCs w:val="28"/>
        </w:rPr>
        <w:br/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sz w:val="28"/>
          <w:szCs w:val="28"/>
        </w:rPr>
        <w:t xml:space="preserve">when they see me in the street </w:t>
      </w:r>
      <w:r w:rsidRPr="00A24821">
        <w:rPr>
          <w:rFonts w:eastAsia="Times New Roman"/>
          <w:b/>
          <w:bCs/>
          <w:color w:val="000000"/>
          <w:sz w:val="28"/>
          <w:szCs w:val="28"/>
          <w:vertAlign w:val="superscript"/>
        </w:rPr>
        <w:t>|</w:t>
      </w:r>
      <w:r w:rsidRPr="00A24821">
        <w:rPr>
          <w:rFonts w:eastAsia="Times New Roman"/>
          <w:sz w:val="28"/>
          <w:szCs w:val="28"/>
        </w:rPr>
        <w:t xml:space="preserve"> they avoid me.</w:t>
      </w:r>
      <w:r w:rsidRPr="00A24821">
        <w:rPr>
          <w:rFonts w:eastAsia="Times New Roman"/>
          <w:sz w:val="28"/>
          <w:szCs w:val="28"/>
        </w:rPr>
        <w:br/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color w:val="808080"/>
          <w:sz w:val="28"/>
          <w:szCs w:val="28"/>
          <w:vertAlign w:val="superscript"/>
        </w:rPr>
        <w:t>12</w:t>
      </w:r>
      <w:r w:rsidRPr="00A24821">
        <w:rPr>
          <w:rStyle w:val="Strong"/>
          <w:rFonts w:eastAsia="Times New Roman"/>
          <w:sz w:val="28"/>
          <w:szCs w:val="28"/>
        </w:rPr>
        <w:t xml:space="preserve">Like the dead I am forgotten, </w:t>
      </w:r>
      <w:r w:rsidRPr="00A24821">
        <w:rPr>
          <w:rStyle w:val="Strong"/>
          <w:rFonts w:eastAsia="Times New Roman"/>
          <w:color w:val="000000"/>
          <w:sz w:val="28"/>
          <w:szCs w:val="28"/>
          <w:vertAlign w:val="superscript"/>
        </w:rPr>
        <w:t>|</w:t>
      </w:r>
      <w:r w:rsidRPr="00A24821">
        <w:rPr>
          <w:rStyle w:val="Strong"/>
          <w:rFonts w:eastAsia="Times New Roman"/>
          <w:sz w:val="28"/>
          <w:szCs w:val="28"/>
        </w:rPr>
        <w:t xml:space="preserve"> out of mind;</w:t>
      </w:r>
      <w:r w:rsidRPr="00A24821">
        <w:rPr>
          <w:rFonts w:eastAsia="Times New Roman"/>
          <w:sz w:val="28"/>
          <w:szCs w:val="28"/>
        </w:rPr>
        <w:br/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Style w:val="Strong"/>
          <w:rFonts w:eastAsia="Times New Roman"/>
          <w:sz w:val="28"/>
          <w:szCs w:val="28"/>
        </w:rPr>
        <w:t xml:space="preserve">I am as useless as a </w:t>
      </w:r>
      <w:r w:rsidRPr="00A24821">
        <w:rPr>
          <w:rStyle w:val="Strong"/>
          <w:rFonts w:eastAsia="Times New Roman"/>
          <w:color w:val="000000"/>
          <w:sz w:val="28"/>
          <w:szCs w:val="28"/>
          <w:vertAlign w:val="superscript"/>
        </w:rPr>
        <w:t>|</w:t>
      </w:r>
      <w:r w:rsidRPr="00A24821">
        <w:rPr>
          <w:rStyle w:val="Strong"/>
          <w:rFonts w:eastAsia="Times New Roman"/>
          <w:sz w:val="28"/>
          <w:szCs w:val="28"/>
        </w:rPr>
        <w:t xml:space="preserve"> broken pot.</w:t>
      </w:r>
      <w:r w:rsidRPr="00A24821">
        <w:rPr>
          <w:rStyle w:val="refrain1"/>
          <w:rFonts w:eastAsia="Times New Roman"/>
          <w:sz w:val="28"/>
          <w:szCs w:val="28"/>
        </w:rPr>
        <w:t> R</w:t>
      </w:r>
      <w:r w:rsidRPr="00A24821">
        <w:rPr>
          <w:rFonts w:eastAsia="Times New Roman"/>
          <w:sz w:val="28"/>
          <w:szCs w:val="28"/>
        </w:rPr>
        <w:br/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color w:val="808080"/>
          <w:sz w:val="28"/>
          <w:szCs w:val="28"/>
          <w:vertAlign w:val="superscript"/>
        </w:rPr>
        <w:t>13</w:t>
      </w:r>
      <w:r w:rsidRPr="00A24821">
        <w:rPr>
          <w:rFonts w:eastAsia="Times New Roman"/>
          <w:sz w:val="28"/>
          <w:szCs w:val="28"/>
        </w:rPr>
        <w:t xml:space="preserve">For I have heard the whispering of the crowd; fear is </w:t>
      </w:r>
      <w:r w:rsidRPr="00A24821">
        <w:rPr>
          <w:rFonts w:eastAsia="Times New Roman"/>
          <w:b/>
          <w:bCs/>
          <w:color w:val="000000"/>
          <w:sz w:val="28"/>
          <w:szCs w:val="28"/>
          <w:vertAlign w:val="superscript"/>
        </w:rPr>
        <w:t>|</w:t>
      </w:r>
      <w:r w:rsidRPr="00A24821">
        <w:rPr>
          <w:rFonts w:eastAsia="Times New Roman"/>
          <w:sz w:val="28"/>
          <w:szCs w:val="28"/>
        </w:rPr>
        <w:t xml:space="preserve"> all around;</w:t>
      </w:r>
      <w:r w:rsidRPr="00A24821">
        <w:rPr>
          <w:rFonts w:eastAsia="Times New Roman"/>
          <w:sz w:val="28"/>
          <w:szCs w:val="28"/>
        </w:rPr>
        <w:br/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sz w:val="28"/>
          <w:szCs w:val="28"/>
        </w:rPr>
        <w:t xml:space="preserve">they put their heads together against me; they plot to </w:t>
      </w:r>
      <w:r w:rsidRPr="00A24821">
        <w:rPr>
          <w:rFonts w:eastAsia="Times New Roman"/>
          <w:b/>
          <w:bCs/>
          <w:color w:val="000000"/>
          <w:sz w:val="28"/>
          <w:szCs w:val="28"/>
          <w:vertAlign w:val="superscript"/>
        </w:rPr>
        <w:t>|</w:t>
      </w:r>
      <w:r w:rsidRPr="00A24821">
        <w:rPr>
          <w:rFonts w:eastAsia="Times New Roman"/>
          <w:sz w:val="28"/>
          <w:szCs w:val="28"/>
        </w:rPr>
        <w:t xml:space="preserve"> take my life.</w:t>
      </w:r>
      <w:r w:rsidRPr="00A24821">
        <w:rPr>
          <w:rFonts w:eastAsia="Times New Roman"/>
          <w:sz w:val="28"/>
          <w:szCs w:val="28"/>
        </w:rPr>
        <w:br/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color w:val="808080"/>
          <w:sz w:val="28"/>
          <w:szCs w:val="28"/>
          <w:vertAlign w:val="superscript"/>
        </w:rPr>
        <w:t>14</w:t>
      </w:r>
      <w:r w:rsidRPr="00A24821">
        <w:rPr>
          <w:rStyle w:val="Strong"/>
          <w:rFonts w:eastAsia="Times New Roman"/>
          <w:sz w:val="28"/>
          <w:szCs w:val="28"/>
        </w:rPr>
        <w:t xml:space="preserve">But as for me, I have trusted in </w:t>
      </w:r>
      <w:r w:rsidRPr="00A24821">
        <w:rPr>
          <w:rStyle w:val="Strong"/>
          <w:rFonts w:eastAsia="Times New Roman"/>
          <w:color w:val="000000"/>
          <w:sz w:val="28"/>
          <w:szCs w:val="28"/>
          <w:vertAlign w:val="superscript"/>
        </w:rPr>
        <w:t>|</w:t>
      </w:r>
      <w:r w:rsidRPr="00A24821">
        <w:rPr>
          <w:rStyle w:val="Strong"/>
          <w:rFonts w:eastAsia="Times New Roman"/>
          <w:sz w:val="28"/>
          <w:szCs w:val="28"/>
        </w:rPr>
        <w:t xml:space="preserve"> you, O Lord.</w:t>
      </w:r>
      <w:r w:rsidRPr="00A24821">
        <w:rPr>
          <w:rFonts w:eastAsia="Times New Roman"/>
          <w:sz w:val="28"/>
          <w:szCs w:val="28"/>
        </w:rPr>
        <w:br/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Style w:val="Strong"/>
          <w:rFonts w:eastAsia="Times New Roman"/>
          <w:sz w:val="28"/>
          <w:szCs w:val="28"/>
        </w:rPr>
        <w:t xml:space="preserve">I have said, “You </w:t>
      </w:r>
      <w:r w:rsidRPr="00A24821">
        <w:rPr>
          <w:rStyle w:val="Strong"/>
          <w:rFonts w:eastAsia="Times New Roman"/>
          <w:color w:val="000000"/>
          <w:sz w:val="28"/>
          <w:szCs w:val="28"/>
          <w:vertAlign w:val="superscript"/>
        </w:rPr>
        <w:t>|</w:t>
      </w:r>
      <w:r w:rsidRPr="00A24821">
        <w:rPr>
          <w:rStyle w:val="Strong"/>
          <w:rFonts w:eastAsia="Times New Roman"/>
          <w:sz w:val="28"/>
          <w:szCs w:val="28"/>
        </w:rPr>
        <w:t xml:space="preserve"> are my God.</w:t>
      </w:r>
      <w:r w:rsidRPr="00A24821">
        <w:rPr>
          <w:rFonts w:eastAsia="Times New Roman"/>
          <w:sz w:val="28"/>
          <w:szCs w:val="28"/>
        </w:rPr>
        <w:br/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color w:val="808080"/>
          <w:sz w:val="28"/>
          <w:szCs w:val="28"/>
          <w:vertAlign w:val="superscript"/>
        </w:rPr>
        <w:t>15</w:t>
      </w:r>
      <w:r w:rsidRPr="00A24821">
        <w:rPr>
          <w:rFonts w:eastAsia="Times New Roman"/>
          <w:sz w:val="28"/>
          <w:szCs w:val="28"/>
        </w:rPr>
        <w:t xml:space="preserve">My times are </w:t>
      </w:r>
      <w:r w:rsidRPr="00A24821">
        <w:rPr>
          <w:rFonts w:eastAsia="Times New Roman"/>
          <w:b/>
          <w:bCs/>
          <w:color w:val="000000"/>
          <w:sz w:val="28"/>
          <w:szCs w:val="28"/>
          <w:vertAlign w:val="superscript"/>
        </w:rPr>
        <w:t>|</w:t>
      </w:r>
      <w:r w:rsidRPr="00A24821">
        <w:rPr>
          <w:rFonts w:eastAsia="Times New Roman"/>
          <w:sz w:val="28"/>
          <w:szCs w:val="28"/>
        </w:rPr>
        <w:t xml:space="preserve"> in your hand;</w:t>
      </w:r>
      <w:r w:rsidRPr="00A24821">
        <w:rPr>
          <w:rFonts w:eastAsia="Times New Roman"/>
          <w:sz w:val="28"/>
          <w:szCs w:val="28"/>
        </w:rPr>
        <w:br/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sz w:val="28"/>
          <w:szCs w:val="28"/>
        </w:rPr>
        <w:t xml:space="preserve">rescue me from the hand of my enemies, and from those who </w:t>
      </w:r>
      <w:r w:rsidRPr="00A24821">
        <w:rPr>
          <w:rFonts w:eastAsia="Times New Roman"/>
          <w:b/>
          <w:bCs/>
          <w:color w:val="000000"/>
          <w:sz w:val="28"/>
          <w:szCs w:val="28"/>
          <w:vertAlign w:val="superscript"/>
        </w:rPr>
        <w:t>|</w:t>
      </w:r>
      <w:r w:rsidRPr="00A24821">
        <w:rPr>
          <w:rFonts w:eastAsia="Times New Roman"/>
          <w:sz w:val="28"/>
          <w:szCs w:val="28"/>
        </w:rPr>
        <w:t xml:space="preserve"> persecute me.</w:t>
      </w:r>
      <w:r w:rsidRPr="00A24821">
        <w:rPr>
          <w:rFonts w:eastAsia="Times New Roman"/>
          <w:sz w:val="28"/>
          <w:szCs w:val="28"/>
        </w:rPr>
        <w:br/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color w:val="808080"/>
          <w:sz w:val="28"/>
          <w:szCs w:val="28"/>
          <w:vertAlign w:val="superscript"/>
        </w:rPr>
        <w:t>16</w:t>
      </w:r>
      <w:r w:rsidRPr="00A24821">
        <w:rPr>
          <w:rStyle w:val="Strong"/>
          <w:rFonts w:eastAsia="Times New Roman"/>
          <w:sz w:val="28"/>
          <w:szCs w:val="28"/>
        </w:rPr>
        <w:t xml:space="preserve">Let your face shine up- </w:t>
      </w:r>
      <w:r w:rsidRPr="00A24821">
        <w:rPr>
          <w:rStyle w:val="Strong"/>
          <w:rFonts w:eastAsia="Times New Roman"/>
          <w:color w:val="000000"/>
          <w:sz w:val="28"/>
          <w:szCs w:val="28"/>
          <w:vertAlign w:val="superscript"/>
        </w:rPr>
        <w:t>|</w:t>
      </w:r>
      <w:r w:rsidRPr="00A24821">
        <w:rPr>
          <w:rStyle w:val="Strong"/>
          <w:rFonts w:eastAsia="Times New Roman"/>
          <w:sz w:val="28"/>
          <w:szCs w:val="28"/>
        </w:rPr>
        <w:t xml:space="preserve"> on your servant;</w:t>
      </w:r>
      <w:r w:rsidRPr="00A24821">
        <w:rPr>
          <w:rFonts w:eastAsia="Times New Roman"/>
          <w:sz w:val="28"/>
          <w:szCs w:val="28"/>
        </w:rPr>
        <w:br/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Style w:val="Strong"/>
          <w:rFonts w:eastAsia="Times New Roman"/>
          <w:sz w:val="28"/>
          <w:szCs w:val="28"/>
        </w:rPr>
        <w:t xml:space="preserve">save me in your </w:t>
      </w:r>
      <w:r w:rsidRPr="00A24821">
        <w:rPr>
          <w:rStyle w:val="Strong"/>
          <w:rFonts w:eastAsia="Times New Roman"/>
          <w:color w:val="000000"/>
          <w:sz w:val="28"/>
          <w:szCs w:val="28"/>
          <w:vertAlign w:val="superscript"/>
        </w:rPr>
        <w:t>|</w:t>
      </w:r>
      <w:r w:rsidRPr="00A24821">
        <w:rPr>
          <w:rStyle w:val="Strong"/>
          <w:rFonts w:eastAsia="Times New Roman"/>
          <w:sz w:val="28"/>
          <w:szCs w:val="28"/>
        </w:rPr>
        <w:t xml:space="preserve"> steadfast love.”</w:t>
      </w:r>
      <w:r w:rsidRPr="00A24821">
        <w:rPr>
          <w:rStyle w:val="refrain1"/>
          <w:rFonts w:eastAsia="Times New Roman"/>
          <w:sz w:val="28"/>
          <w:szCs w:val="28"/>
        </w:rPr>
        <w:t> R</w:t>
      </w:r>
    </w:p>
    <w:p w14:paraId="2B079E18" w14:textId="77777777" w:rsidR="00000000" w:rsidRPr="00A24821" w:rsidRDefault="00000000">
      <w:pPr>
        <w:rPr>
          <w:rFonts w:eastAsia="Times New Roman"/>
          <w:sz w:val="28"/>
          <w:szCs w:val="28"/>
        </w:rPr>
      </w:pPr>
    </w:p>
    <w:p w14:paraId="5E48BEEE" w14:textId="77777777" w:rsidR="00000000" w:rsidRPr="00A24821" w:rsidRDefault="00000000">
      <w:pPr>
        <w:divId w:val="1908760281"/>
        <w:rPr>
          <w:rFonts w:eastAsia="Times New Roman"/>
          <w:b/>
          <w:bCs/>
          <w:sz w:val="28"/>
          <w:szCs w:val="28"/>
        </w:rPr>
      </w:pPr>
      <w:r w:rsidRPr="00A24821">
        <w:rPr>
          <w:rFonts w:eastAsia="Times New Roman"/>
          <w:b/>
          <w:bCs/>
          <w:sz w:val="28"/>
          <w:szCs w:val="28"/>
        </w:rPr>
        <w:t>Song</w:t>
      </w:r>
      <w:r w:rsidRPr="00A24821">
        <w:rPr>
          <w:rFonts w:eastAsia="Times New Roman"/>
          <w:b/>
          <w:bCs/>
          <w:i/>
          <w:iCs/>
          <w:sz w:val="28"/>
          <w:szCs w:val="28"/>
        </w:rPr>
        <w:t> Precious Lord, Take My Hand</w:t>
      </w:r>
      <w:r w:rsidRPr="00A24821">
        <w:rPr>
          <w:rFonts w:eastAsia="Times New Roman"/>
          <w:b/>
          <w:bCs/>
          <w:sz w:val="28"/>
          <w:szCs w:val="28"/>
        </w:rPr>
        <w:t> (ELW 773)</w:t>
      </w:r>
    </w:p>
    <w:p w14:paraId="27D1A3DA" w14:textId="77777777" w:rsidR="00000000" w:rsidRPr="00A24821" w:rsidRDefault="00000000">
      <w:pPr>
        <w:rPr>
          <w:rFonts w:eastAsia="Times New Roman"/>
          <w:sz w:val="28"/>
          <w:szCs w:val="28"/>
        </w:rPr>
      </w:pPr>
    </w:p>
    <w:p w14:paraId="3087B18C" w14:textId="77777777" w:rsidR="00000000" w:rsidRPr="00A24821" w:rsidRDefault="00000000">
      <w:pPr>
        <w:divId w:val="1094286200"/>
        <w:rPr>
          <w:rFonts w:eastAsia="Times New Roman"/>
          <w:b/>
          <w:bCs/>
          <w:sz w:val="28"/>
          <w:szCs w:val="28"/>
        </w:rPr>
      </w:pPr>
      <w:r w:rsidRPr="00A24821">
        <w:rPr>
          <w:rFonts w:eastAsia="Times New Roman"/>
          <w:b/>
          <w:bCs/>
          <w:sz w:val="28"/>
          <w:szCs w:val="28"/>
        </w:rPr>
        <w:t>Reading - Mary Bryant: Philippians 2:5-11</w:t>
      </w:r>
    </w:p>
    <w:p w14:paraId="60B3090C" w14:textId="77777777" w:rsidR="00000000" w:rsidRPr="00A24821" w:rsidRDefault="00000000">
      <w:pPr>
        <w:divId w:val="1601990533"/>
        <w:rPr>
          <w:rFonts w:eastAsia="Times New Roman"/>
          <w:sz w:val="28"/>
          <w:szCs w:val="28"/>
        </w:rPr>
      </w:pPr>
      <w:r w:rsidRPr="00A24821">
        <w:rPr>
          <w:rFonts w:eastAsia="Times New Roman"/>
          <w:sz w:val="28"/>
          <w:szCs w:val="28"/>
        </w:rPr>
        <w:t>A reading from Philippians.</w:t>
      </w:r>
    </w:p>
    <w:p w14:paraId="4F6EEC3F" w14:textId="77777777" w:rsidR="00000000" w:rsidRPr="00A24821" w:rsidRDefault="00000000">
      <w:pPr>
        <w:divId w:val="1990863805"/>
        <w:rPr>
          <w:rFonts w:eastAsia="Times New Roman"/>
          <w:sz w:val="28"/>
          <w:szCs w:val="28"/>
        </w:rPr>
      </w:pPr>
      <w:r w:rsidRPr="00A24821">
        <w:rPr>
          <w:rFonts w:eastAsia="Times New Roman"/>
          <w:color w:val="808080"/>
          <w:sz w:val="28"/>
          <w:szCs w:val="28"/>
          <w:vertAlign w:val="superscript"/>
        </w:rPr>
        <w:t>5</w:t>
      </w:r>
      <w:r w:rsidRPr="00A24821">
        <w:rPr>
          <w:rFonts w:eastAsia="Times New Roman"/>
          <w:sz w:val="28"/>
          <w:szCs w:val="28"/>
        </w:rPr>
        <w:t>Let the same mind be in you that was in Christ Jesus,</w:t>
      </w:r>
      <w:r w:rsidRPr="00A24821">
        <w:rPr>
          <w:rFonts w:eastAsia="Times New Roman"/>
          <w:sz w:val="28"/>
          <w:szCs w:val="28"/>
        </w:rPr>
        <w:br/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color w:val="808080"/>
          <w:sz w:val="28"/>
          <w:szCs w:val="28"/>
          <w:vertAlign w:val="superscript"/>
        </w:rPr>
        <w:t>6</w:t>
      </w:r>
      <w:r w:rsidRPr="00A24821">
        <w:rPr>
          <w:rFonts w:eastAsia="Times New Roman"/>
          <w:sz w:val="28"/>
          <w:szCs w:val="28"/>
        </w:rPr>
        <w:t>who, though he was in the form of God,</w:t>
      </w:r>
      <w:r w:rsidRPr="00A24821">
        <w:rPr>
          <w:rFonts w:eastAsia="Times New Roman"/>
          <w:sz w:val="28"/>
          <w:szCs w:val="28"/>
        </w:rPr>
        <w:br/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sz w:val="28"/>
          <w:szCs w:val="28"/>
        </w:rPr>
        <w:t>did not regard equality with God</w:t>
      </w:r>
      <w:r w:rsidRPr="00A24821">
        <w:rPr>
          <w:rFonts w:eastAsia="Times New Roman"/>
          <w:sz w:val="28"/>
          <w:szCs w:val="28"/>
        </w:rPr>
        <w:br/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sz w:val="28"/>
          <w:szCs w:val="28"/>
        </w:rPr>
        <w:t>as something to be exploited,</w:t>
      </w:r>
      <w:r w:rsidRPr="00A24821">
        <w:rPr>
          <w:rFonts w:eastAsia="Times New Roman"/>
          <w:sz w:val="28"/>
          <w:szCs w:val="28"/>
        </w:rPr>
        <w:br/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color w:val="808080"/>
          <w:sz w:val="28"/>
          <w:szCs w:val="28"/>
          <w:vertAlign w:val="superscript"/>
        </w:rPr>
        <w:t>7</w:t>
      </w:r>
      <w:r w:rsidRPr="00A24821">
        <w:rPr>
          <w:rFonts w:eastAsia="Times New Roman"/>
          <w:sz w:val="28"/>
          <w:szCs w:val="28"/>
        </w:rPr>
        <w:t>but emptied himself,</w:t>
      </w:r>
      <w:r w:rsidRPr="00A24821">
        <w:rPr>
          <w:rFonts w:eastAsia="Times New Roman"/>
          <w:sz w:val="28"/>
          <w:szCs w:val="28"/>
        </w:rPr>
        <w:br/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sz w:val="28"/>
          <w:szCs w:val="28"/>
        </w:rPr>
        <w:t>taking the form of a slave,</w:t>
      </w:r>
      <w:r w:rsidRPr="00A24821">
        <w:rPr>
          <w:rFonts w:eastAsia="Times New Roman"/>
          <w:sz w:val="28"/>
          <w:szCs w:val="28"/>
        </w:rPr>
        <w:br/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sz w:val="28"/>
          <w:szCs w:val="28"/>
        </w:rPr>
        <w:t>being born in human likeness.</w:t>
      </w:r>
      <w:r w:rsidRPr="00A24821">
        <w:rPr>
          <w:rFonts w:eastAsia="Times New Roman"/>
          <w:sz w:val="28"/>
          <w:szCs w:val="28"/>
        </w:rPr>
        <w:br/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sz w:val="28"/>
          <w:szCs w:val="28"/>
        </w:rPr>
        <w:t>And being found in human form,</w:t>
      </w:r>
      <w:r w:rsidRPr="00A24821">
        <w:rPr>
          <w:rFonts w:eastAsia="Times New Roman"/>
          <w:sz w:val="28"/>
          <w:szCs w:val="28"/>
        </w:rPr>
        <w:br/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color w:val="808080"/>
          <w:sz w:val="28"/>
          <w:szCs w:val="28"/>
          <w:vertAlign w:val="superscript"/>
        </w:rPr>
        <w:t>8</w:t>
      </w:r>
      <w:r w:rsidRPr="00A24821">
        <w:rPr>
          <w:rFonts w:eastAsia="Times New Roman"/>
          <w:sz w:val="28"/>
          <w:szCs w:val="28"/>
        </w:rPr>
        <w:t>he humbled himself</w:t>
      </w:r>
      <w:r w:rsidRPr="00A24821">
        <w:rPr>
          <w:rFonts w:eastAsia="Times New Roman"/>
          <w:sz w:val="28"/>
          <w:szCs w:val="28"/>
        </w:rPr>
        <w:br/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sz w:val="28"/>
          <w:szCs w:val="28"/>
        </w:rPr>
        <w:t>and became obedient to the point of death—</w:t>
      </w:r>
      <w:r w:rsidRPr="00A24821">
        <w:rPr>
          <w:rFonts w:eastAsia="Times New Roman"/>
          <w:sz w:val="28"/>
          <w:szCs w:val="28"/>
        </w:rPr>
        <w:br/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sz w:val="28"/>
          <w:szCs w:val="28"/>
        </w:rPr>
        <w:t>even death on a cross.</w:t>
      </w:r>
      <w:r w:rsidRPr="00A24821">
        <w:rPr>
          <w:rFonts w:eastAsia="Times New Roman"/>
          <w:sz w:val="28"/>
          <w:szCs w:val="28"/>
        </w:rPr>
        <w:br/>
      </w:r>
      <w:r w:rsidRPr="00A24821">
        <w:rPr>
          <w:rFonts w:eastAsia="Times New Roman"/>
          <w:sz w:val="28"/>
          <w:szCs w:val="28"/>
        </w:rPr>
        <w:lastRenderedPageBreak/>
        <w:br/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color w:val="808080"/>
          <w:sz w:val="28"/>
          <w:szCs w:val="28"/>
          <w:vertAlign w:val="superscript"/>
        </w:rPr>
        <w:t>9</w:t>
      </w:r>
      <w:r w:rsidRPr="00A24821">
        <w:rPr>
          <w:rFonts w:eastAsia="Times New Roman"/>
          <w:sz w:val="28"/>
          <w:szCs w:val="28"/>
        </w:rPr>
        <w:t>Therefore God also highly exalted him</w:t>
      </w:r>
      <w:r w:rsidRPr="00A24821">
        <w:rPr>
          <w:rFonts w:eastAsia="Times New Roman"/>
          <w:sz w:val="28"/>
          <w:szCs w:val="28"/>
        </w:rPr>
        <w:br/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sz w:val="28"/>
          <w:szCs w:val="28"/>
        </w:rPr>
        <w:t>and gave him the name</w:t>
      </w:r>
      <w:r w:rsidRPr="00A24821">
        <w:rPr>
          <w:rFonts w:eastAsia="Times New Roman"/>
          <w:sz w:val="28"/>
          <w:szCs w:val="28"/>
        </w:rPr>
        <w:br/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sz w:val="28"/>
          <w:szCs w:val="28"/>
        </w:rPr>
        <w:t>that is above every name,</w:t>
      </w:r>
      <w:r w:rsidRPr="00A24821">
        <w:rPr>
          <w:rFonts w:eastAsia="Times New Roman"/>
          <w:sz w:val="28"/>
          <w:szCs w:val="28"/>
        </w:rPr>
        <w:br/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color w:val="808080"/>
          <w:sz w:val="28"/>
          <w:szCs w:val="28"/>
          <w:vertAlign w:val="superscript"/>
        </w:rPr>
        <w:t>10</w:t>
      </w:r>
      <w:r w:rsidRPr="00A24821">
        <w:rPr>
          <w:rFonts w:eastAsia="Times New Roman"/>
          <w:sz w:val="28"/>
          <w:szCs w:val="28"/>
        </w:rPr>
        <w:t>so that at the name of Jesus</w:t>
      </w:r>
      <w:r w:rsidRPr="00A24821">
        <w:rPr>
          <w:rFonts w:eastAsia="Times New Roman"/>
          <w:sz w:val="28"/>
          <w:szCs w:val="28"/>
        </w:rPr>
        <w:br/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sz w:val="28"/>
          <w:szCs w:val="28"/>
        </w:rPr>
        <w:t>every knee should bend,</w:t>
      </w:r>
      <w:r w:rsidRPr="00A24821">
        <w:rPr>
          <w:rFonts w:eastAsia="Times New Roman"/>
          <w:sz w:val="28"/>
          <w:szCs w:val="28"/>
        </w:rPr>
        <w:br/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sz w:val="28"/>
          <w:szCs w:val="28"/>
        </w:rPr>
        <w:t>in heaven and on earth and under the earth,</w:t>
      </w:r>
      <w:r w:rsidRPr="00A24821">
        <w:rPr>
          <w:rFonts w:eastAsia="Times New Roman"/>
          <w:sz w:val="28"/>
          <w:szCs w:val="28"/>
        </w:rPr>
        <w:br/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color w:val="808080"/>
          <w:sz w:val="28"/>
          <w:szCs w:val="28"/>
          <w:vertAlign w:val="superscript"/>
        </w:rPr>
        <w:t>11</w:t>
      </w:r>
      <w:r w:rsidRPr="00A24821">
        <w:rPr>
          <w:rFonts w:eastAsia="Times New Roman"/>
          <w:sz w:val="28"/>
          <w:szCs w:val="28"/>
        </w:rPr>
        <w:t>and every tongue should confess</w:t>
      </w:r>
      <w:r w:rsidRPr="00A24821">
        <w:rPr>
          <w:rFonts w:eastAsia="Times New Roman"/>
          <w:sz w:val="28"/>
          <w:szCs w:val="28"/>
        </w:rPr>
        <w:br/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sz w:val="28"/>
          <w:szCs w:val="28"/>
        </w:rPr>
        <w:t>that Jesus Christ is Lord,</w:t>
      </w:r>
      <w:r w:rsidRPr="00A24821">
        <w:rPr>
          <w:rFonts w:eastAsia="Times New Roman"/>
          <w:sz w:val="28"/>
          <w:szCs w:val="28"/>
        </w:rPr>
        <w:br/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sz w:val="28"/>
          <w:szCs w:val="28"/>
        </w:rPr>
        <w:t> </w:t>
      </w:r>
      <w:r w:rsidRPr="00A24821">
        <w:rPr>
          <w:rFonts w:eastAsia="Times New Roman"/>
          <w:sz w:val="28"/>
          <w:szCs w:val="28"/>
        </w:rPr>
        <w:t>to the glory of God the Father.</w:t>
      </w:r>
    </w:p>
    <w:p w14:paraId="6D6A1363" w14:textId="77777777" w:rsidR="00000000" w:rsidRPr="00A24821" w:rsidRDefault="00000000">
      <w:pPr>
        <w:divId w:val="230042109"/>
        <w:rPr>
          <w:rFonts w:eastAsia="Times New Roman"/>
          <w:sz w:val="28"/>
          <w:szCs w:val="28"/>
        </w:rPr>
      </w:pPr>
      <w:r w:rsidRPr="00A24821">
        <w:rPr>
          <w:rFonts w:eastAsia="Times New Roman"/>
          <w:sz w:val="28"/>
          <w:szCs w:val="28"/>
        </w:rPr>
        <w:t>The word of the Lord.</w:t>
      </w:r>
    </w:p>
    <w:p w14:paraId="1976A964" w14:textId="77777777" w:rsidR="00000000" w:rsidRPr="00A24821" w:rsidRDefault="00000000">
      <w:pPr>
        <w:divId w:val="1500732744"/>
        <w:rPr>
          <w:rFonts w:eastAsia="Times New Roman"/>
          <w:sz w:val="28"/>
          <w:szCs w:val="28"/>
        </w:rPr>
      </w:pPr>
      <w:r w:rsidRPr="00A24821">
        <w:rPr>
          <w:rStyle w:val="Strong"/>
          <w:rFonts w:eastAsia="Times New Roman"/>
          <w:sz w:val="28"/>
          <w:szCs w:val="28"/>
        </w:rPr>
        <w:t>Thanks be to God.</w:t>
      </w:r>
    </w:p>
    <w:p w14:paraId="784D0E82" w14:textId="77777777" w:rsidR="00000000" w:rsidRPr="00A24821" w:rsidRDefault="00000000">
      <w:pPr>
        <w:rPr>
          <w:rFonts w:eastAsia="Times New Roman"/>
          <w:sz w:val="28"/>
          <w:szCs w:val="28"/>
        </w:rPr>
      </w:pPr>
    </w:p>
    <w:p w14:paraId="3F327F5F" w14:textId="77777777" w:rsidR="00000000" w:rsidRPr="00A24821" w:rsidRDefault="00000000">
      <w:pPr>
        <w:divId w:val="753747256"/>
        <w:rPr>
          <w:rFonts w:eastAsia="Times New Roman"/>
          <w:b/>
          <w:bCs/>
          <w:sz w:val="28"/>
          <w:szCs w:val="28"/>
        </w:rPr>
      </w:pPr>
      <w:r w:rsidRPr="00A24821">
        <w:rPr>
          <w:rFonts w:eastAsia="Times New Roman"/>
          <w:b/>
          <w:bCs/>
          <w:sz w:val="28"/>
          <w:szCs w:val="28"/>
        </w:rPr>
        <w:t>Word of Grace - Pastor Christie</w:t>
      </w:r>
    </w:p>
    <w:p w14:paraId="0F4D39F4" w14:textId="77777777" w:rsidR="00000000" w:rsidRPr="00A24821" w:rsidRDefault="00000000">
      <w:pPr>
        <w:rPr>
          <w:rFonts w:eastAsia="Times New Roman"/>
          <w:sz w:val="28"/>
          <w:szCs w:val="28"/>
        </w:rPr>
      </w:pPr>
    </w:p>
    <w:p w14:paraId="40D0B5E6" w14:textId="77777777" w:rsidR="00000000" w:rsidRPr="00A24821" w:rsidRDefault="00000000">
      <w:pPr>
        <w:divId w:val="900022379"/>
        <w:rPr>
          <w:rFonts w:eastAsia="Times New Roman"/>
          <w:b/>
          <w:bCs/>
          <w:sz w:val="28"/>
          <w:szCs w:val="28"/>
        </w:rPr>
      </w:pPr>
      <w:r w:rsidRPr="00A24821">
        <w:rPr>
          <w:rFonts w:eastAsia="Times New Roman"/>
          <w:b/>
          <w:bCs/>
          <w:sz w:val="28"/>
          <w:szCs w:val="28"/>
        </w:rPr>
        <w:t>Time of Silence &amp; Prayer Supplications</w:t>
      </w:r>
    </w:p>
    <w:p w14:paraId="21DF00B6" w14:textId="77777777" w:rsidR="00000000" w:rsidRPr="00A24821" w:rsidRDefault="00000000">
      <w:pPr>
        <w:rPr>
          <w:rFonts w:eastAsia="Times New Roman"/>
          <w:sz w:val="28"/>
          <w:szCs w:val="28"/>
        </w:rPr>
      </w:pPr>
    </w:p>
    <w:p w14:paraId="0B56BC18" w14:textId="77777777" w:rsidR="00000000" w:rsidRPr="00A24821" w:rsidRDefault="00000000">
      <w:pPr>
        <w:divId w:val="1380976158"/>
        <w:rPr>
          <w:rFonts w:eastAsia="Times New Roman"/>
          <w:b/>
          <w:bCs/>
          <w:sz w:val="28"/>
          <w:szCs w:val="28"/>
        </w:rPr>
      </w:pPr>
      <w:r w:rsidRPr="00A24821">
        <w:rPr>
          <w:rFonts w:eastAsia="Times New Roman"/>
          <w:b/>
          <w:bCs/>
          <w:sz w:val="28"/>
          <w:szCs w:val="28"/>
        </w:rPr>
        <w:t>Lord’s Prayer</w:t>
      </w:r>
    </w:p>
    <w:p w14:paraId="1035FBF1" w14:textId="605CDAEE" w:rsidR="00000000" w:rsidRPr="00A24821" w:rsidRDefault="00000000" w:rsidP="00A24821">
      <w:pPr>
        <w:pStyle w:val="NormalWeb"/>
        <w:divId w:val="423649794"/>
        <w:rPr>
          <w:rFonts w:eastAsia="Times New Roman"/>
          <w:sz w:val="28"/>
          <w:szCs w:val="28"/>
        </w:rPr>
      </w:pPr>
      <w:r w:rsidRPr="00A24821">
        <w:rPr>
          <w:sz w:val="28"/>
          <w:szCs w:val="28"/>
        </w:rPr>
        <w:t> </w:t>
      </w:r>
      <w:r w:rsidRPr="00A24821">
        <w:rPr>
          <w:rStyle w:val="Strong"/>
          <w:rFonts w:eastAsia="Times New Roman"/>
          <w:sz w:val="28"/>
          <w:szCs w:val="28"/>
        </w:rPr>
        <w:t>Our Father, who art in heaven,</w:t>
      </w:r>
    </w:p>
    <w:p w14:paraId="020F0414" w14:textId="77777777" w:rsidR="00000000" w:rsidRPr="00A24821" w:rsidRDefault="00000000">
      <w:pPr>
        <w:ind w:firstLine="480"/>
        <w:divId w:val="209344359"/>
        <w:rPr>
          <w:rFonts w:eastAsia="Times New Roman"/>
          <w:sz w:val="28"/>
          <w:szCs w:val="28"/>
        </w:rPr>
      </w:pPr>
      <w:r w:rsidRPr="00A24821">
        <w:rPr>
          <w:rStyle w:val="Strong"/>
          <w:rFonts w:eastAsia="Times New Roman"/>
          <w:sz w:val="28"/>
          <w:szCs w:val="28"/>
        </w:rPr>
        <w:t>hallowed be thy name,</w:t>
      </w:r>
    </w:p>
    <w:p w14:paraId="151C173C" w14:textId="77777777" w:rsidR="00000000" w:rsidRPr="00A24821" w:rsidRDefault="00000000">
      <w:pPr>
        <w:ind w:firstLine="480"/>
        <w:divId w:val="809129531"/>
        <w:rPr>
          <w:rFonts w:eastAsia="Times New Roman"/>
          <w:sz w:val="28"/>
          <w:szCs w:val="28"/>
        </w:rPr>
      </w:pPr>
      <w:r w:rsidRPr="00A24821">
        <w:rPr>
          <w:rStyle w:val="Strong"/>
          <w:rFonts w:eastAsia="Times New Roman"/>
          <w:sz w:val="28"/>
          <w:szCs w:val="28"/>
        </w:rPr>
        <w:t>thy kingdom come,</w:t>
      </w:r>
    </w:p>
    <w:p w14:paraId="71B41377" w14:textId="77777777" w:rsidR="00000000" w:rsidRPr="00A24821" w:rsidRDefault="00000000">
      <w:pPr>
        <w:ind w:firstLine="480"/>
        <w:divId w:val="843739930"/>
        <w:rPr>
          <w:rFonts w:eastAsia="Times New Roman"/>
          <w:sz w:val="28"/>
          <w:szCs w:val="28"/>
        </w:rPr>
      </w:pPr>
      <w:r w:rsidRPr="00A24821">
        <w:rPr>
          <w:rStyle w:val="Strong"/>
          <w:rFonts w:eastAsia="Times New Roman"/>
          <w:sz w:val="28"/>
          <w:szCs w:val="28"/>
        </w:rPr>
        <w:t>thy will be done,</w:t>
      </w:r>
    </w:p>
    <w:p w14:paraId="245BB5B1" w14:textId="77777777" w:rsidR="00000000" w:rsidRPr="00A24821" w:rsidRDefault="00000000">
      <w:pPr>
        <w:ind w:firstLine="960"/>
        <w:divId w:val="1141967798"/>
        <w:rPr>
          <w:rFonts w:eastAsia="Times New Roman"/>
          <w:sz w:val="28"/>
          <w:szCs w:val="28"/>
        </w:rPr>
      </w:pPr>
      <w:r w:rsidRPr="00A24821">
        <w:rPr>
          <w:rStyle w:val="Strong"/>
          <w:rFonts w:eastAsia="Times New Roman"/>
          <w:sz w:val="28"/>
          <w:szCs w:val="28"/>
        </w:rPr>
        <w:t>on earth as it is in heaven.</w:t>
      </w:r>
    </w:p>
    <w:p w14:paraId="6D560BB5" w14:textId="77777777" w:rsidR="00000000" w:rsidRPr="00A24821" w:rsidRDefault="00000000">
      <w:pPr>
        <w:divId w:val="1198809581"/>
        <w:rPr>
          <w:rFonts w:eastAsia="Times New Roman"/>
          <w:sz w:val="28"/>
          <w:szCs w:val="28"/>
        </w:rPr>
      </w:pPr>
      <w:r w:rsidRPr="00A24821">
        <w:rPr>
          <w:rStyle w:val="Strong"/>
          <w:rFonts w:eastAsia="Times New Roman"/>
          <w:sz w:val="28"/>
          <w:szCs w:val="28"/>
        </w:rPr>
        <w:t>Give us this day our daily bread;</w:t>
      </w:r>
    </w:p>
    <w:p w14:paraId="190C18BD" w14:textId="77777777" w:rsidR="00000000" w:rsidRPr="00A24821" w:rsidRDefault="00000000">
      <w:pPr>
        <w:divId w:val="1837071964"/>
        <w:rPr>
          <w:rFonts w:eastAsia="Times New Roman"/>
          <w:sz w:val="28"/>
          <w:szCs w:val="28"/>
        </w:rPr>
      </w:pPr>
      <w:r w:rsidRPr="00A24821">
        <w:rPr>
          <w:rStyle w:val="Strong"/>
          <w:rFonts w:eastAsia="Times New Roman"/>
          <w:sz w:val="28"/>
          <w:szCs w:val="28"/>
        </w:rPr>
        <w:t>and forgive us our trespasses,</w:t>
      </w:r>
    </w:p>
    <w:p w14:paraId="001DD96A" w14:textId="77777777" w:rsidR="00000000" w:rsidRPr="00A24821" w:rsidRDefault="00000000">
      <w:pPr>
        <w:ind w:firstLine="480"/>
        <w:divId w:val="1269508727"/>
        <w:rPr>
          <w:rFonts w:eastAsia="Times New Roman"/>
          <w:sz w:val="28"/>
          <w:szCs w:val="28"/>
        </w:rPr>
      </w:pPr>
      <w:r w:rsidRPr="00A24821">
        <w:rPr>
          <w:rStyle w:val="Strong"/>
          <w:rFonts w:eastAsia="Times New Roman"/>
          <w:sz w:val="28"/>
          <w:szCs w:val="28"/>
        </w:rPr>
        <w:t>as we forgive those</w:t>
      </w:r>
    </w:p>
    <w:p w14:paraId="142A6751" w14:textId="77777777" w:rsidR="00000000" w:rsidRPr="00A24821" w:rsidRDefault="00000000">
      <w:pPr>
        <w:ind w:firstLine="960"/>
        <w:divId w:val="799956486"/>
        <w:rPr>
          <w:rFonts w:eastAsia="Times New Roman"/>
          <w:sz w:val="28"/>
          <w:szCs w:val="28"/>
        </w:rPr>
      </w:pPr>
      <w:r w:rsidRPr="00A24821">
        <w:rPr>
          <w:rStyle w:val="Strong"/>
          <w:rFonts w:eastAsia="Times New Roman"/>
          <w:sz w:val="28"/>
          <w:szCs w:val="28"/>
        </w:rPr>
        <w:t>who trespass against us;</w:t>
      </w:r>
    </w:p>
    <w:p w14:paraId="39CA3D8F" w14:textId="77777777" w:rsidR="00000000" w:rsidRPr="00A24821" w:rsidRDefault="00000000">
      <w:pPr>
        <w:divId w:val="630357437"/>
        <w:rPr>
          <w:rFonts w:eastAsia="Times New Roman"/>
          <w:sz w:val="28"/>
          <w:szCs w:val="28"/>
        </w:rPr>
      </w:pPr>
      <w:r w:rsidRPr="00A24821">
        <w:rPr>
          <w:rStyle w:val="Strong"/>
          <w:rFonts w:eastAsia="Times New Roman"/>
          <w:sz w:val="28"/>
          <w:szCs w:val="28"/>
        </w:rPr>
        <w:t>and lead us not into temptation,</w:t>
      </w:r>
    </w:p>
    <w:p w14:paraId="1EA86276" w14:textId="77777777" w:rsidR="00000000" w:rsidRPr="00A24821" w:rsidRDefault="00000000">
      <w:pPr>
        <w:ind w:firstLine="480"/>
        <w:divId w:val="1639334319"/>
        <w:rPr>
          <w:rFonts w:eastAsia="Times New Roman"/>
          <w:sz w:val="28"/>
          <w:szCs w:val="28"/>
        </w:rPr>
      </w:pPr>
      <w:r w:rsidRPr="00A24821">
        <w:rPr>
          <w:rStyle w:val="Strong"/>
          <w:rFonts w:eastAsia="Times New Roman"/>
          <w:sz w:val="28"/>
          <w:szCs w:val="28"/>
        </w:rPr>
        <w:t>but deliver us from evil.</w:t>
      </w:r>
    </w:p>
    <w:p w14:paraId="3CD607CF" w14:textId="77777777" w:rsidR="00000000" w:rsidRPr="00A24821" w:rsidRDefault="00000000">
      <w:pPr>
        <w:divId w:val="2059209380"/>
        <w:rPr>
          <w:rFonts w:eastAsia="Times New Roman"/>
          <w:sz w:val="28"/>
          <w:szCs w:val="28"/>
        </w:rPr>
      </w:pPr>
      <w:r w:rsidRPr="00A24821">
        <w:rPr>
          <w:rStyle w:val="Strong"/>
          <w:rFonts w:eastAsia="Times New Roman"/>
          <w:sz w:val="28"/>
          <w:szCs w:val="28"/>
        </w:rPr>
        <w:t>For thine is the kingdom,</w:t>
      </w:r>
    </w:p>
    <w:p w14:paraId="79F659DA" w14:textId="77777777" w:rsidR="00000000" w:rsidRPr="00A24821" w:rsidRDefault="00000000">
      <w:pPr>
        <w:ind w:firstLine="480"/>
        <w:divId w:val="1107896063"/>
        <w:rPr>
          <w:rFonts w:eastAsia="Times New Roman"/>
          <w:sz w:val="28"/>
          <w:szCs w:val="28"/>
        </w:rPr>
      </w:pPr>
      <w:r w:rsidRPr="00A24821">
        <w:rPr>
          <w:rStyle w:val="Strong"/>
          <w:rFonts w:eastAsia="Times New Roman"/>
          <w:sz w:val="28"/>
          <w:szCs w:val="28"/>
        </w:rPr>
        <w:t>and the power, and the glory,</w:t>
      </w:r>
    </w:p>
    <w:p w14:paraId="7AE1EF3C" w14:textId="77777777" w:rsidR="00000000" w:rsidRPr="00A24821" w:rsidRDefault="00000000">
      <w:pPr>
        <w:ind w:firstLine="480"/>
        <w:divId w:val="616251468"/>
        <w:rPr>
          <w:rFonts w:eastAsia="Times New Roman"/>
          <w:sz w:val="28"/>
          <w:szCs w:val="28"/>
        </w:rPr>
      </w:pPr>
      <w:r w:rsidRPr="00A24821">
        <w:rPr>
          <w:rStyle w:val="Strong"/>
          <w:rFonts w:eastAsia="Times New Roman"/>
          <w:sz w:val="28"/>
          <w:szCs w:val="28"/>
        </w:rPr>
        <w:t>forever and ever. Amen.</w:t>
      </w:r>
    </w:p>
    <w:p w14:paraId="48A3D87E" w14:textId="77777777" w:rsidR="00000000" w:rsidRPr="00A24821" w:rsidRDefault="00000000">
      <w:pPr>
        <w:rPr>
          <w:rFonts w:eastAsia="Times New Roman"/>
          <w:sz w:val="28"/>
          <w:szCs w:val="28"/>
        </w:rPr>
      </w:pPr>
    </w:p>
    <w:p w14:paraId="49F0B2F4" w14:textId="77777777" w:rsidR="00000000" w:rsidRPr="00A24821" w:rsidRDefault="00000000">
      <w:pPr>
        <w:divId w:val="1049258926"/>
        <w:rPr>
          <w:rFonts w:eastAsia="Times New Roman"/>
          <w:b/>
          <w:bCs/>
          <w:sz w:val="28"/>
          <w:szCs w:val="28"/>
        </w:rPr>
      </w:pPr>
      <w:r w:rsidRPr="00A24821">
        <w:rPr>
          <w:rFonts w:eastAsia="Times New Roman"/>
          <w:b/>
          <w:bCs/>
          <w:sz w:val="28"/>
          <w:szCs w:val="28"/>
        </w:rPr>
        <w:t>Communion</w:t>
      </w:r>
    </w:p>
    <w:p w14:paraId="320E0545" w14:textId="77777777" w:rsidR="00000000" w:rsidRPr="00A24821" w:rsidRDefault="00000000">
      <w:pPr>
        <w:rPr>
          <w:rFonts w:eastAsia="Times New Roman"/>
          <w:sz w:val="28"/>
          <w:szCs w:val="28"/>
        </w:rPr>
      </w:pPr>
    </w:p>
    <w:p w14:paraId="5EECFE9B" w14:textId="77777777" w:rsidR="00000000" w:rsidRPr="00A24821" w:rsidRDefault="00000000">
      <w:pPr>
        <w:divId w:val="640309750"/>
        <w:rPr>
          <w:rFonts w:eastAsia="Times New Roman"/>
          <w:b/>
          <w:bCs/>
          <w:sz w:val="28"/>
          <w:szCs w:val="28"/>
        </w:rPr>
      </w:pPr>
      <w:r w:rsidRPr="00A24821">
        <w:rPr>
          <w:rFonts w:eastAsia="Times New Roman"/>
          <w:b/>
          <w:bCs/>
          <w:sz w:val="28"/>
          <w:szCs w:val="28"/>
        </w:rPr>
        <w:t>Song</w:t>
      </w:r>
      <w:r w:rsidRPr="00A24821">
        <w:rPr>
          <w:rFonts w:eastAsia="Times New Roman"/>
          <w:b/>
          <w:bCs/>
          <w:i/>
          <w:iCs/>
          <w:sz w:val="28"/>
          <w:szCs w:val="28"/>
        </w:rPr>
        <w:t> Give Me Jesus</w:t>
      </w:r>
      <w:r w:rsidRPr="00A24821">
        <w:rPr>
          <w:rFonts w:eastAsia="Times New Roman"/>
          <w:b/>
          <w:bCs/>
          <w:sz w:val="28"/>
          <w:szCs w:val="28"/>
        </w:rPr>
        <w:t> (ELW 770)</w:t>
      </w:r>
    </w:p>
    <w:p w14:paraId="48F230DE" w14:textId="77777777" w:rsidR="00000000" w:rsidRPr="00A24821" w:rsidRDefault="00000000">
      <w:pPr>
        <w:rPr>
          <w:rFonts w:eastAsia="Times New Roman"/>
          <w:sz w:val="28"/>
          <w:szCs w:val="28"/>
        </w:rPr>
      </w:pPr>
    </w:p>
    <w:p w14:paraId="561E3784" w14:textId="0C2D13F6" w:rsidR="00B85D61" w:rsidRPr="00A24821" w:rsidRDefault="00000000" w:rsidP="00A24821">
      <w:pPr>
        <w:divId w:val="1587764489"/>
        <w:rPr>
          <w:rStyle w:val="Strong"/>
          <w:rFonts w:eastAsia="Times New Roman"/>
          <w:sz w:val="28"/>
          <w:szCs w:val="28"/>
        </w:rPr>
      </w:pPr>
      <w:r w:rsidRPr="00A24821">
        <w:rPr>
          <w:rFonts w:eastAsia="Times New Roman"/>
          <w:b/>
          <w:bCs/>
          <w:sz w:val="28"/>
          <w:szCs w:val="28"/>
        </w:rPr>
        <w:t>Blessing </w:t>
      </w:r>
    </w:p>
    <w:p w14:paraId="454DF1C0" w14:textId="77777777" w:rsidR="00B85D61" w:rsidRPr="00A24821" w:rsidRDefault="00B85D61">
      <w:pPr>
        <w:divId w:val="669332677"/>
        <w:rPr>
          <w:rStyle w:val="Strong"/>
          <w:rFonts w:eastAsia="Times New Roman"/>
          <w:sz w:val="28"/>
          <w:szCs w:val="28"/>
        </w:rPr>
      </w:pPr>
    </w:p>
    <w:p w14:paraId="680D81C4" w14:textId="6044AA81" w:rsidR="00000000" w:rsidRPr="00A24821" w:rsidRDefault="00000000">
      <w:pPr>
        <w:divId w:val="669332677"/>
        <w:rPr>
          <w:rFonts w:eastAsia="Times New Roman"/>
          <w:sz w:val="20"/>
          <w:szCs w:val="20"/>
        </w:rPr>
      </w:pPr>
      <w:r w:rsidRPr="00A24821">
        <w:rPr>
          <w:rFonts w:eastAsia="Times New Roman"/>
          <w:sz w:val="20"/>
          <w:szCs w:val="20"/>
        </w:rPr>
        <w:t>From sundaysandseasons.com.</w:t>
      </w:r>
      <w:r w:rsidR="00B85D61" w:rsidRPr="00A24821">
        <w:rPr>
          <w:rFonts w:eastAsia="Times New Roman"/>
          <w:sz w:val="20"/>
          <w:szCs w:val="20"/>
        </w:rPr>
        <w:t xml:space="preserve">  </w:t>
      </w:r>
      <w:r w:rsidRPr="00A24821">
        <w:rPr>
          <w:rFonts w:eastAsia="Times New Roman"/>
          <w:sz w:val="20"/>
          <w:szCs w:val="20"/>
        </w:rPr>
        <w:t>Copyright © 2023 Augsburg Fortress. All rights reserved.</w:t>
      </w:r>
    </w:p>
    <w:p w14:paraId="693834E9" w14:textId="43D1F94F" w:rsidR="00000000" w:rsidRPr="00A24821" w:rsidRDefault="00000000">
      <w:pPr>
        <w:rPr>
          <w:rFonts w:eastAsia="Times New Roman"/>
          <w:sz w:val="28"/>
          <w:szCs w:val="28"/>
        </w:rPr>
      </w:pPr>
    </w:p>
    <w:p w14:paraId="6956228A" w14:textId="2684C632" w:rsidR="00F57542" w:rsidRPr="00A24821" w:rsidRDefault="00F57542">
      <w:pPr>
        <w:rPr>
          <w:rFonts w:eastAsia="Times New Roman"/>
          <w:sz w:val="28"/>
          <w:szCs w:val="28"/>
        </w:rPr>
      </w:pPr>
      <w:r w:rsidRPr="00A24821">
        <w:rPr>
          <w:noProof/>
          <w:sz w:val="28"/>
          <w:szCs w:val="28"/>
        </w:rPr>
        <w:lastRenderedPageBreak/>
        <w:drawing>
          <wp:inline distT="0" distB="0" distL="0" distR="0" wp14:anchorId="17013F30" wp14:editId="515AE84D">
            <wp:extent cx="4883150" cy="8229600"/>
            <wp:effectExtent l="0" t="0" r="0" b="0"/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4299B" w14:textId="243E4AC4" w:rsidR="00F57542" w:rsidRDefault="00F57542">
      <w:pPr>
        <w:rPr>
          <w:noProof/>
          <w:sz w:val="28"/>
          <w:szCs w:val="28"/>
        </w:rPr>
      </w:pPr>
    </w:p>
    <w:p w14:paraId="04C7034C" w14:textId="19D252A4" w:rsidR="00A24821" w:rsidRDefault="00A24821">
      <w:pPr>
        <w:rPr>
          <w:noProof/>
          <w:sz w:val="28"/>
          <w:szCs w:val="28"/>
        </w:rPr>
      </w:pPr>
    </w:p>
    <w:p w14:paraId="34B924B0" w14:textId="3DC135E0" w:rsidR="00A24821" w:rsidRDefault="00A24821">
      <w:pPr>
        <w:rPr>
          <w:noProof/>
          <w:sz w:val="28"/>
          <w:szCs w:val="28"/>
        </w:rPr>
      </w:pPr>
    </w:p>
    <w:p w14:paraId="383CA638" w14:textId="09C19601" w:rsidR="00A24821" w:rsidRDefault="00A24821">
      <w:pPr>
        <w:rPr>
          <w:noProof/>
          <w:sz w:val="28"/>
          <w:szCs w:val="28"/>
        </w:rPr>
      </w:pPr>
    </w:p>
    <w:p w14:paraId="62A447CD" w14:textId="53638074" w:rsidR="00A24821" w:rsidRPr="00A24821" w:rsidRDefault="00A24821">
      <w:pPr>
        <w:rPr>
          <w:rFonts w:eastAsia="Times New Roman"/>
          <w:sz w:val="28"/>
          <w:szCs w:val="28"/>
        </w:rPr>
      </w:pPr>
      <w:r w:rsidRPr="00A24821">
        <w:rPr>
          <w:noProof/>
          <w:sz w:val="28"/>
          <w:szCs w:val="28"/>
        </w:rPr>
        <w:drawing>
          <wp:inline distT="0" distB="0" distL="0" distR="0" wp14:anchorId="2B43BB15" wp14:editId="43EC2D80">
            <wp:extent cx="5943600" cy="5705462"/>
            <wp:effectExtent l="0" t="0" r="0" b="0"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"/>
                    <pic:cNvPicPr/>
                  </pic:nvPicPr>
                  <pic:blipFill rotWithShape="1">
                    <a:blip r:embed="rId5"/>
                    <a:srcRect l="35177" t="20994" r="30876" b="30128"/>
                    <a:stretch/>
                  </pic:blipFill>
                  <pic:spPr bwMode="auto">
                    <a:xfrm>
                      <a:off x="0" y="0"/>
                      <a:ext cx="5943600" cy="5705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4821" w:rsidRPr="00A24821" w:rsidSect="00A2482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24"/>
    <w:rsid w:val="00A24821"/>
    <w:rsid w:val="00B85D61"/>
    <w:rsid w:val="00D5456A"/>
    <w:rsid w:val="00F57542"/>
    <w:rsid w:val="00FD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B6576"/>
  <w15:chartTrackingRefBased/>
  <w15:docId w15:val="{6CF6D889-0F4F-4C41-ACB7-3441206F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pPr>
      <w:spacing w:after="120"/>
    </w:pPr>
  </w:style>
  <w:style w:type="paragraph" w:styleId="NormalWeb">
    <w:name w:val="Normal (Web)"/>
    <w:basedOn w:val="Normal"/>
    <w:uiPriority w:val="99"/>
    <w:unhideWhenUsed/>
    <w:pPr>
      <w:spacing w:after="120"/>
    </w:pPr>
  </w:style>
  <w:style w:type="paragraph" w:customStyle="1" w:styleId="plainpara">
    <w:name w:val="plainpara"/>
    <w:basedOn w:val="Normal"/>
    <w:pPr>
      <w:spacing w:after="240"/>
    </w:pPr>
  </w:style>
  <w:style w:type="paragraph" w:customStyle="1" w:styleId="sdgdayname">
    <w:name w:val="sdgdayname"/>
    <w:basedOn w:val="Normal"/>
    <w:pPr>
      <w:spacing w:after="120"/>
      <w:jc w:val="center"/>
    </w:pPr>
    <w:rPr>
      <w:sz w:val="48"/>
      <w:szCs w:val="48"/>
    </w:rPr>
  </w:style>
  <w:style w:type="paragraph" w:customStyle="1" w:styleId="sectionhead">
    <w:name w:val="sectionhead"/>
    <w:basedOn w:val="Normal"/>
    <w:pPr>
      <w:spacing w:before="240"/>
    </w:pPr>
    <w:rPr>
      <w:b/>
      <w:bCs/>
      <w:sz w:val="36"/>
      <w:szCs w:val="36"/>
    </w:rPr>
  </w:style>
  <w:style w:type="paragraph" w:customStyle="1" w:styleId="sdgdevotitle">
    <w:name w:val="sdgdevotitle"/>
    <w:basedOn w:val="Normal"/>
    <w:pPr>
      <w:spacing w:after="120"/>
      <w:jc w:val="center"/>
    </w:pPr>
    <w:rPr>
      <w:sz w:val="36"/>
      <w:szCs w:val="36"/>
    </w:rPr>
  </w:style>
  <w:style w:type="paragraph" w:customStyle="1" w:styleId="sdgcategoryheader">
    <w:name w:val="sdgcategoryheader"/>
    <w:basedOn w:val="Normal"/>
    <w:pPr>
      <w:spacing w:after="120"/>
    </w:pPr>
    <w:rPr>
      <w:b/>
      <w:bCs/>
      <w:sz w:val="29"/>
      <w:szCs w:val="29"/>
    </w:rPr>
  </w:style>
  <w:style w:type="paragraph" w:customStyle="1" w:styleId="sdgnormalpara">
    <w:name w:val="sdgnormalpara"/>
    <w:basedOn w:val="Normal"/>
    <w:pPr>
      <w:ind w:firstLine="480"/>
    </w:pPr>
  </w:style>
  <w:style w:type="paragraph" w:customStyle="1" w:styleId="sdgfootnote">
    <w:name w:val="sdgfootnote"/>
    <w:basedOn w:val="Normal"/>
    <w:rPr>
      <w:sz w:val="20"/>
      <w:szCs w:val="20"/>
    </w:rPr>
  </w:style>
  <w:style w:type="paragraph" w:customStyle="1" w:styleId="sdgfirstpara">
    <w:name w:val="sdgfirstpara"/>
    <w:basedOn w:val="Normal"/>
  </w:style>
  <w:style w:type="paragraph" w:customStyle="1" w:styleId="sdgprayerpara">
    <w:name w:val="sdgprayerpara"/>
    <w:basedOn w:val="Normal"/>
    <w:pPr>
      <w:spacing w:before="240" w:after="120"/>
    </w:pPr>
  </w:style>
  <w:style w:type="paragraph" w:customStyle="1" w:styleId="commentarydayname">
    <w:name w:val="commentarydayname"/>
    <w:basedOn w:val="Normal"/>
    <w:rPr>
      <w:b/>
      <w:bCs/>
      <w:sz w:val="28"/>
      <w:szCs w:val="28"/>
    </w:rPr>
  </w:style>
  <w:style w:type="paragraph" w:customStyle="1" w:styleId="commentaryauthor">
    <w:name w:val="commentaryauthor"/>
    <w:basedOn w:val="Normal"/>
    <w:pPr>
      <w:spacing w:after="120"/>
    </w:pPr>
    <w:rPr>
      <w:b/>
      <w:bCs/>
      <w:sz w:val="28"/>
      <w:szCs w:val="28"/>
    </w:rPr>
  </w:style>
  <w:style w:type="paragraph" w:customStyle="1" w:styleId="line">
    <w:name w:val="line"/>
    <w:basedOn w:val="Normal"/>
  </w:style>
  <w:style w:type="paragraph" w:customStyle="1" w:styleId="resourcesubsection">
    <w:name w:val="resourcesubsection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footnotelink">
    <w:name w:val="footnotelink"/>
    <w:basedOn w:val="Normal"/>
    <w:pP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footnotenumber">
    <w:name w:val="footnotenumber"/>
    <w:basedOn w:val="Normal"/>
    <w:pP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footnote">
    <w:name w:val="footnote"/>
    <w:basedOn w:val="Normal"/>
    <w:rPr>
      <w:sz w:val="20"/>
      <w:szCs w:val="20"/>
    </w:rPr>
  </w:style>
  <w:style w:type="paragraph" w:customStyle="1" w:styleId="globalsongicon">
    <w:name w:val="globalsongicon"/>
    <w:basedOn w:val="Normal"/>
    <w:pPr>
      <w:spacing w:before="100" w:beforeAutospacing="1" w:after="100" w:afterAutospacing="1"/>
      <w:ind w:right="75"/>
    </w:pPr>
  </w:style>
  <w:style w:type="paragraph" w:customStyle="1" w:styleId="hymnofdayicon">
    <w:name w:val="hymnofdayicon"/>
    <w:basedOn w:val="Normal"/>
    <w:pPr>
      <w:spacing w:before="100" w:beforeAutospacing="1" w:after="100" w:afterAutospacing="1"/>
      <w:ind w:right="75"/>
    </w:pPr>
  </w:style>
  <w:style w:type="paragraph" w:customStyle="1" w:styleId="praisesongicon">
    <w:name w:val="praisesongicon"/>
    <w:basedOn w:val="Normal"/>
    <w:pPr>
      <w:spacing w:before="100" w:beforeAutospacing="1" w:after="100" w:afterAutospacing="1"/>
      <w:ind w:right="75"/>
    </w:pPr>
  </w:style>
  <w:style w:type="paragraph" w:customStyle="1" w:styleId="preludesongicon">
    <w:name w:val="preludesongicon"/>
    <w:basedOn w:val="Normal"/>
    <w:pPr>
      <w:spacing w:before="100" w:beforeAutospacing="1" w:after="100" w:afterAutospacing="1"/>
      <w:ind w:right="75"/>
    </w:pPr>
  </w:style>
  <w:style w:type="paragraph" w:customStyle="1" w:styleId="firstreadingicon">
    <w:name w:val="firstreadingicon"/>
    <w:basedOn w:val="Normal"/>
    <w:pPr>
      <w:spacing w:before="100" w:beforeAutospacing="1" w:after="100" w:afterAutospacing="1"/>
      <w:ind w:right="75"/>
    </w:pPr>
  </w:style>
  <w:style w:type="paragraph" w:customStyle="1" w:styleId="secondreadingicon">
    <w:name w:val="secondreadingicon"/>
    <w:basedOn w:val="Normal"/>
    <w:pPr>
      <w:spacing w:before="100" w:beforeAutospacing="1" w:after="100" w:afterAutospacing="1"/>
      <w:ind w:right="75"/>
    </w:pPr>
  </w:style>
  <w:style w:type="paragraph" w:customStyle="1" w:styleId="psalmreadingicon">
    <w:name w:val="psalmreadingicon"/>
    <w:basedOn w:val="Normal"/>
    <w:pPr>
      <w:spacing w:before="100" w:beforeAutospacing="1" w:after="100" w:afterAutospacing="1"/>
      <w:ind w:right="75"/>
    </w:pPr>
  </w:style>
  <w:style w:type="paragraph" w:customStyle="1" w:styleId="gospelreadingicon">
    <w:name w:val="gospelreadingicon"/>
    <w:basedOn w:val="Normal"/>
    <w:pPr>
      <w:spacing w:before="100" w:beforeAutospacing="1" w:after="100" w:afterAutospacing="1"/>
      <w:ind w:right="75"/>
    </w:pPr>
  </w:style>
  <w:style w:type="paragraph" w:customStyle="1" w:styleId="commemheader">
    <w:name w:val="commem_header"/>
    <w:basedOn w:val="Normal"/>
    <w:pPr>
      <w:spacing w:before="180" w:after="100" w:afterAutospacing="1"/>
    </w:pPr>
    <w:rPr>
      <w:b/>
      <w:bCs/>
    </w:rPr>
  </w:style>
  <w:style w:type="paragraph" w:customStyle="1" w:styleId="commemdate">
    <w:name w:val="commem_dat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ermontitle">
    <w:name w:val="sermon_title"/>
    <w:basedOn w:val="Normal"/>
    <w:pPr>
      <w:spacing w:before="300" w:after="150"/>
    </w:pPr>
    <w:rPr>
      <w:sz w:val="53"/>
      <w:szCs w:val="53"/>
    </w:rPr>
  </w:style>
  <w:style w:type="paragraph" w:customStyle="1" w:styleId="headertitle">
    <w:name w:val="header_title"/>
    <w:basedOn w:val="Normal"/>
    <w:pPr>
      <w:spacing w:after="100" w:afterAutospacing="1"/>
    </w:pPr>
    <w:rPr>
      <w:b/>
      <w:bCs/>
      <w:sz w:val="36"/>
      <w:szCs w:val="36"/>
    </w:rPr>
  </w:style>
  <w:style w:type="paragraph" w:customStyle="1" w:styleId="proclamationtitle">
    <w:name w:val="proclamation_title"/>
    <w:basedOn w:val="Normal"/>
    <w:pPr>
      <w:spacing w:before="100" w:beforeAutospacing="1" w:after="150"/>
    </w:pPr>
    <w:rPr>
      <w:sz w:val="53"/>
      <w:szCs w:val="53"/>
    </w:rPr>
  </w:style>
  <w:style w:type="paragraph" w:customStyle="1" w:styleId="authorname">
    <w:name w:val="author_name"/>
    <w:basedOn w:val="Normal"/>
    <w:pPr>
      <w:spacing w:before="100" w:beforeAutospacing="1" w:after="100" w:afterAutospacing="1"/>
    </w:pPr>
    <w:rPr>
      <w:b/>
      <w:bCs/>
      <w:color w:val="007FB5"/>
      <w:sz w:val="31"/>
      <w:szCs w:val="31"/>
    </w:rPr>
  </w:style>
  <w:style w:type="paragraph" w:customStyle="1" w:styleId="scripture">
    <w:name w:val="scripture"/>
    <w:basedOn w:val="Normal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scripturedownload">
    <w:name w:val="scripturedownloa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body">
    <w:name w:val="body"/>
    <w:basedOn w:val="Normal"/>
    <w:pPr>
      <w:spacing w:before="100" w:beforeAutospacing="1" w:after="100" w:afterAutospacing="1"/>
    </w:pPr>
  </w:style>
  <w:style w:type="paragraph" w:customStyle="1" w:styleId="hymnal">
    <w:name w:val="hymnal"/>
    <w:basedOn w:val="Normal"/>
    <w:pPr>
      <w:spacing w:before="100" w:beforeAutospacing="1" w:after="120"/>
    </w:pPr>
  </w:style>
  <w:style w:type="paragraph" w:customStyle="1" w:styleId="rubric">
    <w:name w:val="rubric"/>
    <w:basedOn w:val="Normal"/>
    <w:pPr>
      <w:spacing w:before="100" w:beforeAutospacing="1" w:after="120"/>
    </w:pPr>
    <w:rPr>
      <w:i/>
      <w:iCs/>
      <w:color w:val="CC0000"/>
    </w:rPr>
  </w:style>
  <w:style w:type="paragraph" w:customStyle="1" w:styleId="passagetext">
    <w:name w:val="passagetext"/>
    <w:basedOn w:val="Normal"/>
    <w:pPr>
      <w:spacing w:before="100" w:beforeAutospacing="1" w:after="120"/>
    </w:pPr>
  </w:style>
  <w:style w:type="paragraph" w:customStyle="1" w:styleId="passageintro">
    <w:name w:val="passageintro"/>
    <w:basedOn w:val="Normal"/>
    <w:pPr>
      <w:spacing w:before="100" w:beforeAutospacing="1" w:after="120"/>
    </w:pPr>
    <w:rPr>
      <w:i/>
      <w:iCs/>
      <w:color w:val="CC0000"/>
    </w:rPr>
  </w:style>
  <w:style w:type="paragraph" w:customStyle="1" w:styleId="hymnalfile">
    <w:name w:val="hymnalfile"/>
    <w:basedOn w:val="Normal"/>
    <w:pPr>
      <w:spacing w:before="100" w:beforeAutospacing="1" w:after="120"/>
    </w:pPr>
  </w:style>
  <w:style w:type="paragraph" w:customStyle="1" w:styleId="hymnalrcl">
    <w:name w:val="hymnalrcl"/>
    <w:basedOn w:val="Normal"/>
    <w:pPr>
      <w:spacing w:before="100" w:beforeAutospacing="1" w:after="120"/>
    </w:pPr>
  </w:style>
  <w:style w:type="paragraph" w:customStyle="1" w:styleId="refrain">
    <w:name w:val="refrain"/>
    <w:basedOn w:val="Normal"/>
    <w:pPr>
      <w:spacing w:before="100" w:beforeAutospacing="1" w:after="120"/>
    </w:pPr>
    <w:rPr>
      <w:b/>
      <w:bCs/>
    </w:rPr>
  </w:style>
  <w:style w:type="paragraph" w:customStyle="1" w:styleId="readingintro">
    <w:name w:val="reading_intro"/>
    <w:basedOn w:val="Normal"/>
    <w:pPr>
      <w:spacing w:before="120" w:after="120"/>
    </w:pPr>
    <w:rPr>
      <w:i/>
      <w:iCs/>
    </w:rPr>
  </w:style>
  <w:style w:type="paragraph" w:customStyle="1" w:styleId="point">
    <w:name w:val="point"/>
    <w:basedOn w:val="Normal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redtext">
    <w:name w:val="redtext"/>
    <w:basedOn w:val="Normal"/>
    <w:pPr>
      <w:spacing w:before="100" w:beforeAutospacing="1" w:after="100" w:afterAutospacing="1"/>
    </w:pPr>
    <w:rPr>
      <w:color w:val="CC0000"/>
    </w:rPr>
  </w:style>
  <w:style w:type="paragraph" w:customStyle="1" w:styleId="poetrylineversenumber-1">
    <w:name w:val="poetrylineversenumber-1"/>
    <w:basedOn w:val="Normal"/>
    <w:pPr>
      <w:spacing w:before="100" w:beforeAutospacing="1" w:after="100" w:afterAutospacing="1"/>
      <w:jc w:val="right"/>
    </w:pPr>
  </w:style>
  <w:style w:type="paragraph" w:customStyle="1" w:styleId="poetrylineversenumber-2">
    <w:name w:val="poetrylineversenumber-2"/>
    <w:basedOn w:val="Normal"/>
    <w:pPr>
      <w:spacing w:before="100" w:beforeAutospacing="1" w:after="100" w:afterAutospacing="1"/>
      <w:jc w:val="right"/>
    </w:pPr>
  </w:style>
  <w:style w:type="paragraph" w:customStyle="1" w:styleId="poetrylineversenumber-3">
    <w:name w:val="poetrylineversenumber-3"/>
    <w:basedOn w:val="Normal"/>
    <w:pPr>
      <w:spacing w:before="100" w:beforeAutospacing="1" w:after="100" w:afterAutospacing="1"/>
      <w:jc w:val="right"/>
    </w:pPr>
  </w:style>
  <w:style w:type="paragraph" w:customStyle="1" w:styleId="poetrylinestarttext-1">
    <w:name w:val="poetrylinestarttext-1"/>
    <w:basedOn w:val="Normal"/>
    <w:pPr>
      <w:spacing w:before="100" w:beforeAutospacing="1" w:after="100" w:afterAutospacing="1"/>
      <w:ind w:left="720"/>
    </w:pPr>
  </w:style>
  <w:style w:type="paragraph" w:customStyle="1" w:styleId="poetrylinestarttext-2">
    <w:name w:val="poetrylinestarttext-2"/>
    <w:basedOn w:val="Normal"/>
    <w:pPr>
      <w:spacing w:before="100" w:beforeAutospacing="1" w:after="100" w:afterAutospacing="1"/>
      <w:ind w:left="1200"/>
    </w:pPr>
  </w:style>
  <w:style w:type="paragraph" w:customStyle="1" w:styleId="poetrylinestarttext-3">
    <w:name w:val="poetrylinestarttext-3"/>
    <w:basedOn w:val="Normal"/>
    <w:pPr>
      <w:spacing w:before="100" w:beforeAutospacing="1" w:after="100" w:afterAutospacing="1"/>
      <w:ind w:left="1680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refrain1">
    <w:name w:val="refrain1"/>
    <w:basedOn w:val="DefaultParagraphFont"/>
    <w:rPr>
      <w:b/>
      <w:bCs/>
      <w:caps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217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765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2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8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7096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733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0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628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268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862089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790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1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754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76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MIDWEEK Worship Plan for Thursday, March 30, 2023</dc:title>
  <dc:subject/>
  <dc:creator>Christie Beckmann</dc:creator>
  <cp:keywords/>
  <dc:description/>
  <cp:lastModifiedBy>Christie Beckmann</cp:lastModifiedBy>
  <cp:revision>3</cp:revision>
  <cp:lastPrinted>2023-03-29T20:34:00Z</cp:lastPrinted>
  <dcterms:created xsi:type="dcterms:W3CDTF">2023-03-29T20:39:00Z</dcterms:created>
  <dcterms:modified xsi:type="dcterms:W3CDTF">2023-03-29T20:42:00Z</dcterms:modified>
</cp:coreProperties>
</file>